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227F" w14:textId="741B2040" w:rsidR="007778D1" w:rsidRPr="004024A1" w:rsidRDefault="0044374A" w:rsidP="005B5906">
      <w:pPr>
        <w:pStyle w:val="Titolo1"/>
        <w:shd w:val="clear" w:color="auto" w:fill="FFFFFF"/>
        <w:jc w:val="both"/>
        <w:rPr>
          <w:rFonts w:ascii="Arial" w:hAnsi="Arial" w:cs="Arial"/>
          <w:b/>
          <w:bCs/>
          <w:caps/>
          <w:color w:val="454545"/>
          <w:sz w:val="22"/>
          <w:szCs w:val="22"/>
        </w:rPr>
      </w:pPr>
      <w:r w:rsidRPr="004024A1">
        <w:rPr>
          <w:rFonts w:ascii="Arial" w:hAnsi="Arial" w:cs="Arial"/>
          <w:b/>
          <w:bCs/>
          <w:caps/>
          <w:color w:val="454545"/>
          <w:sz w:val="22"/>
          <w:szCs w:val="22"/>
        </w:rPr>
        <w:t xml:space="preserve">Smart working: </w:t>
      </w:r>
      <w:r w:rsidR="005B5906">
        <w:rPr>
          <w:rFonts w:ascii="Arial" w:hAnsi="Arial" w:cs="Arial"/>
          <w:b/>
          <w:bCs/>
          <w:caps/>
          <w:color w:val="454545"/>
          <w:sz w:val="22"/>
          <w:szCs w:val="22"/>
        </w:rPr>
        <w:t xml:space="preserve">ULTERIORE DIFFERIMENTO </w:t>
      </w:r>
      <w:r w:rsidRPr="004024A1">
        <w:rPr>
          <w:rFonts w:ascii="Arial" w:hAnsi="Arial" w:cs="Arial"/>
          <w:b/>
          <w:bCs/>
          <w:caps/>
          <w:color w:val="454545"/>
          <w:sz w:val="22"/>
          <w:szCs w:val="22"/>
        </w:rPr>
        <w:t xml:space="preserve">al 1° </w:t>
      </w:r>
      <w:r w:rsidR="005B5906">
        <w:rPr>
          <w:rFonts w:ascii="Arial" w:hAnsi="Arial" w:cs="Arial"/>
          <w:b/>
          <w:bCs/>
          <w:caps/>
          <w:color w:val="454545"/>
          <w:sz w:val="22"/>
          <w:szCs w:val="22"/>
        </w:rPr>
        <w:t xml:space="preserve">GENNAIO 2023 </w:t>
      </w:r>
      <w:r w:rsidRPr="004024A1">
        <w:rPr>
          <w:rFonts w:ascii="Arial" w:hAnsi="Arial" w:cs="Arial"/>
          <w:b/>
          <w:bCs/>
          <w:caps/>
          <w:color w:val="454545"/>
          <w:sz w:val="22"/>
          <w:szCs w:val="22"/>
        </w:rPr>
        <w:t>per l’invio della comunicazione</w:t>
      </w:r>
    </w:p>
    <w:p w14:paraId="28F833EE" w14:textId="35313B3E" w:rsidR="007778D1" w:rsidRPr="004024A1" w:rsidRDefault="007778D1" w:rsidP="005B5906">
      <w:pPr>
        <w:jc w:val="both"/>
        <w:rPr>
          <w:rFonts w:ascii="Arial" w:hAnsi="Arial" w:cs="Arial"/>
        </w:rPr>
      </w:pPr>
      <w:r w:rsidRPr="004024A1">
        <w:rPr>
          <w:rFonts w:ascii="Arial" w:hAnsi="Arial" w:cs="Arial"/>
        </w:rPr>
        <w:t>L’adempimento riguarda gli accordi sottoscritti con i singoli lavoratori dal 1° di settembre</w:t>
      </w:r>
    </w:p>
    <w:p w14:paraId="679C4F3A" w14:textId="7A7D03EC" w:rsidR="0044374A" w:rsidRPr="004024A1" w:rsidRDefault="007778D1" w:rsidP="005B5906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b/>
          <w:bCs/>
          <w:color w:val="454545"/>
          <w:sz w:val="22"/>
          <w:szCs w:val="22"/>
        </w:rPr>
      </w:pPr>
      <w:r w:rsidRPr="005B5906">
        <w:rPr>
          <w:rFonts w:ascii="Arial" w:hAnsi="Arial" w:cs="Arial"/>
          <w:color w:val="454545"/>
          <w:sz w:val="22"/>
          <w:szCs w:val="22"/>
        </w:rPr>
        <w:t>Il</w:t>
      </w:r>
      <w:r w:rsidR="004024A1" w:rsidRPr="005B5906">
        <w:rPr>
          <w:rFonts w:ascii="Arial" w:hAnsi="Arial" w:cs="Arial"/>
          <w:color w:val="454545"/>
          <w:sz w:val="22"/>
          <w:szCs w:val="22"/>
        </w:rPr>
        <w:t xml:space="preserve"> </w:t>
      </w:r>
      <w:r w:rsidRPr="005B5906">
        <w:rPr>
          <w:rFonts w:ascii="Arial" w:hAnsi="Arial" w:cs="Arial"/>
          <w:color w:val="454545"/>
          <w:sz w:val="22"/>
          <w:szCs w:val="22"/>
        </w:rPr>
        <w:t>Ministero</w:t>
      </w:r>
      <w:r w:rsidR="0044374A" w:rsidRPr="005B5906">
        <w:rPr>
          <w:rFonts w:ascii="Arial" w:hAnsi="Arial" w:cs="Arial"/>
          <w:color w:val="454545"/>
          <w:sz w:val="22"/>
          <w:szCs w:val="22"/>
        </w:rPr>
        <w:t xml:space="preserve"> </w:t>
      </w:r>
      <w:r w:rsidR="005B5906">
        <w:rPr>
          <w:rFonts w:ascii="Arial" w:hAnsi="Arial" w:cs="Arial"/>
          <w:color w:val="454545"/>
          <w:sz w:val="22"/>
          <w:szCs w:val="22"/>
        </w:rPr>
        <w:t>d</w:t>
      </w:r>
      <w:r w:rsidR="00FC0901" w:rsidRPr="005B5906">
        <w:rPr>
          <w:rFonts w:ascii="Arial" w:hAnsi="Arial" w:cs="Arial"/>
          <w:color w:val="454545"/>
          <w:sz w:val="22"/>
          <w:szCs w:val="22"/>
        </w:rPr>
        <w:t>el Lavoro</w:t>
      </w:r>
      <w:r w:rsidR="005B5906">
        <w:rPr>
          <w:rFonts w:ascii="Arial" w:hAnsi="Arial" w:cs="Arial"/>
          <w:color w:val="454545"/>
          <w:sz w:val="22"/>
          <w:szCs w:val="22"/>
        </w:rPr>
        <w:t xml:space="preserve"> e</w:t>
      </w:r>
      <w:r w:rsidR="00FC0901" w:rsidRPr="005B5906">
        <w:rPr>
          <w:rFonts w:ascii="Arial" w:hAnsi="Arial" w:cs="Arial"/>
          <w:color w:val="454545"/>
          <w:sz w:val="22"/>
          <w:szCs w:val="22"/>
        </w:rPr>
        <w:t xml:space="preserve"> </w:t>
      </w:r>
      <w:r w:rsidR="0044374A" w:rsidRPr="005B5906">
        <w:rPr>
          <w:rFonts w:ascii="Arial" w:hAnsi="Arial" w:cs="Arial"/>
          <w:color w:val="454545"/>
          <w:sz w:val="22"/>
          <w:szCs w:val="22"/>
        </w:rPr>
        <w:t>delle Politiche Sociali ha comunicato sul proprio sito che, al fine di consentire</w:t>
      </w:r>
      <w:r w:rsidR="0044374A" w:rsidRPr="004024A1">
        <w:rPr>
          <w:rFonts w:ascii="Arial" w:hAnsi="Arial" w:cs="Arial"/>
          <w:color w:val="454545"/>
          <w:sz w:val="22"/>
          <w:szCs w:val="22"/>
        </w:rPr>
        <w:t xml:space="preserve"> ai soggetti obbligati e abilitati di effettuare le comunicazioni di lavoro agile secondo le modalità definite </w:t>
      </w:r>
      <w:r w:rsidRPr="004024A1">
        <w:rPr>
          <w:rFonts w:ascii="Arial" w:hAnsi="Arial" w:cs="Arial"/>
          <w:color w:val="454545"/>
          <w:sz w:val="22"/>
          <w:szCs w:val="22"/>
        </w:rPr>
        <w:t>dal D.M n° 149 del 22 agosto 2022</w:t>
      </w:r>
      <w:r w:rsidR="004024A1">
        <w:rPr>
          <w:rFonts w:ascii="Arial" w:hAnsi="Arial" w:cs="Arial"/>
          <w:color w:val="454545"/>
          <w:sz w:val="22"/>
          <w:szCs w:val="22"/>
        </w:rPr>
        <w:t xml:space="preserve">, </w:t>
      </w:r>
      <w:r w:rsidR="0044374A" w:rsidRPr="004024A1">
        <w:rPr>
          <w:rStyle w:val="Enfasigrassetto"/>
          <w:rFonts w:ascii="Arial" w:eastAsiaTheme="majorEastAsia" w:hAnsi="Arial" w:cs="Arial"/>
          <w:b w:val="0"/>
          <w:bCs w:val="0"/>
          <w:color w:val="454545"/>
          <w:sz w:val="22"/>
          <w:szCs w:val="22"/>
        </w:rPr>
        <w:t>il termine per l’adempimento</w:t>
      </w:r>
      <w:r w:rsidR="005B5906">
        <w:rPr>
          <w:rStyle w:val="Enfasigrassetto"/>
          <w:rFonts w:ascii="Arial" w:eastAsiaTheme="majorEastAsia" w:hAnsi="Arial" w:cs="Arial"/>
          <w:b w:val="0"/>
          <w:bCs w:val="0"/>
          <w:color w:val="454545"/>
          <w:sz w:val="22"/>
          <w:szCs w:val="22"/>
        </w:rPr>
        <w:t xml:space="preserve"> già prorogato </w:t>
      </w:r>
      <w:r w:rsidR="0044374A" w:rsidRPr="004024A1">
        <w:rPr>
          <w:rStyle w:val="Enfasigrassetto"/>
          <w:rFonts w:ascii="Arial" w:eastAsiaTheme="majorEastAsia" w:hAnsi="Arial" w:cs="Arial"/>
          <w:b w:val="0"/>
          <w:bCs w:val="0"/>
          <w:color w:val="454545"/>
          <w:sz w:val="22"/>
          <w:szCs w:val="22"/>
        </w:rPr>
        <w:t xml:space="preserve">al 1° </w:t>
      </w:r>
      <w:r w:rsidR="005B5906">
        <w:rPr>
          <w:rStyle w:val="Enfasigrassetto"/>
          <w:rFonts w:ascii="Arial" w:eastAsiaTheme="majorEastAsia" w:hAnsi="Arial" w:cs="Arial"/>
          <w:b w:val="0"/>
          <w:bCs w:val="0"/>
          <w:color w:val="454545"/>
          <w:sz w:val="22"/>
          <w:szCs w:val="22"/>
        </w:rPr>
        <w:t xml:space="preserve">dicembre </w:t>
      </w:r>
      <w:r w:rsidR="0044374A" w:rsidRPr="004024A1">
        <w:rPr>
          <w:rStyle w:val="Enfasigrassetto"/>
          <w:rFonts w:ascii="Arial" w:eastAsiaTheme="majorEastAsia" w:hAnsi="Arial" w:cs="Arial"/>
          <w:b w:val="0"/>
          <w:bCs w:val="0"/>
          <w:color w:val="454545"/>
          <w:sz w:val="22"/>
          <w:szCs w:val="22"/>
        </w:rPr>
        <w:t xml:space="preserve">si intende differito al 1° </w:t>
      </w:r>
      <w:r w:rsidR="005B5906">
        <w:rPr>
          <w:rStyle w:val="Enfasigrassetto"/>
          <w:rFonts w:ascii="Arial" w:eastAsiaTheme="majorEastAsia" w:hAnsi="Arial" w:cs="Arial"/>
          <w:b w:val="0"/>
          <w:bCs w:val="0"/>
          <w:color w:val="454545"/>
          <w:sz w:val="22"/>
          <w:szCs w:val="22"/>
        </w:rPr>
        <w:t xml:space="preserve">gennaio 2023. </w:t>
      </w:r>
    </w:p>
    <w:p w14:paraId="61C7B560" w14:textId="75625ECD" w:rsidR="0044374A" w:rsidRPr="005B5906" w:rsidRDefault="005B5906" w:rsidP="005B5906">
      <w:pPr>
        <w:jc w:val="both"/>
        <w:rPr>
          <w:rFonts w:ascii="Arial" w:eastAsia="Times New Roman" w:hAnsi="Arial" w:cs="Arial"/>
          <w:color w:val="454545"/>
          <w:lang w:eastAsia="it-IT"/>
        </w:rPr>
      </w:pPr>
      <w:r w:rsidRPr="005B5906">
        <w:rPr>
          <w:rFonts w:ascii="Arial" w:eastAsia="Times New Roman" w:hAnsi="Arial" w:cs="Arial"/>
          <w:color w:val="454545"/>
          <w:lang w:eastAsia="it-IT"/>
        </w:rPr>
        <w:t>Il Ministero informa, inoltre, che</w:t>
      </w:r>
      <w:r>
        <w:rPr>
          <w:rFonts w:ascii="Arial" w:eastAsia="Times New Roman" w:hAnsi="Arial" w:cs="Arial"/>
          <w:color w:val="454545"/>
          <w:lang w:eastAsia="it-IT"/>
        </w:rPr>
        <w:t xml:space="preserve"> </w:t>
      </w:r>
      <w:r w:rsidRPr="005B5906">
        <w:rPr>
          <w:rFonts w:ascii="Arial" w:eastAsia="Times New Roman" w:hAnsi="Arial" w:cs="Arial"/>
          <w:color w:val="454545"/>
          <w:lang w:eastAsia="it-IT"/>
        </w:rPr>
        <w:t xml:space="preserve">dal 15 dicembre 2022 sarà resa disponibile una modalità alternativa per l'inoltro massivo delle comunicazioni di lavoro agile mediante l'applicativo informatico, che consentirà, tramite un file </w:t>
      </w:r>
      <w:r w:rsidR="00A56D9C">
        <w:rPr>
          <w:rFonts w:ascii="Arial" w:eastAsia="Times New Roman" w:hAnsi="Arial" w:cs="Arial"/>
          <w:color w:val="454545"/>
          <w:lang w:eastAsia="it-IT"/>
        </w:rPr>
        <w:t>E</w:t>
      </w:r>
      <w:r w:rsidRPr="005B5906">
        <w:rPr>
          <w:rFonts w:ascii="Arial" w:eastAsia="Times New Roman" w:hAnsi="Arial" w:cs="Arial"/>
          <w:color w:val="454545"/>
          <w:lang w:eastAsia="it-IT"/>
        </w:rPr>
        <w:t xml:space="preserve">xcel, di assolvere ai </w:t>
      </w:r>
      <w:proofErr w:type="gramStart"/>
      <w:r w:rsidRPr="005B5906">
        <w:rPr>
          <w:rFonts w:ascii="Arial" w:eastAsia="Times New Roman" w:hAnsi="Arial" w:cs="Arial"/>
          <w:color w:val="454545"/>
          <w:lang w:eastAsia="it-IT"/>
        </w:rPr>
        <w:t>predetti</w:t>
      </w:r>
      <w:proofErr w:type="gramEnd"/>
      <w:r w:rsidRPr="005B5906">
        <w:rPr>
          <w:rFonts w:ascii="Arial" w:eastAsia="Times New Roman" w:hAnsi="Arial" w:cs="Arial"/>
          <w:color w:val="454545"/>
          <w:lang w:eastAsia="it-IT"/>
        </w:rPr>
        <w:t xml:space="preserve"> obblighi in modo più semplice e veloce</w:t>
      </w:r>
      <w:r>
        <w:rPr>
          <w:rFonts w:ascii="Arial" w:eastAsia="Times New Roman" w:hAnsi="Arial" w:cs="Arial"/>
          <w:color w:val="454545"/>
          <w:lang w:eastAsia="it-IT"/>
        </w:rPr>
        <w:t>.</w:t>
      </w:r>
    </w:p>
    <w:p w14:paraId="57E34611" w14:textId="27826B16" w:rsidR="005B5906" w:rsidRDefault="005B5906" w:rsidP="005B5906">
      <w:pPr>
        <w:jc w:val="both"/>
      </w:pPr>
    </w:p>
    <w:p w14:paraId="0DBE48F7" w14:textId="77777777" w:rsidR="00A56D9C" w:rsidRDefault="00A56D9C" w:rsidP="005B5906">
      <w:pPr>
        <w:jc w:val="both"/>
      </w:pPr>
    </w:p>
    <w:sectPr w:rsidR="00A56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21DCB"/>
    <w:multiLevelType w:val="multilevel"/>
    <w:tmpl w:val="672E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F71AED"/>
    <w:multiLevelType w:val="multilevel"/>
    <w:tmpl w:val="4860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73CAE"/>
    <w:multiLevelType w:val="multilevel"/>
    <w:tmpl w:val="2FC8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15EDD"/>
    <w:multiLevelType w:val="multilevel"/>
    <w:tmpl w:val="246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4914340">
    <w:abstractNumId w:val="3"/>
  </w:num>
  <w:num w:numId="2" w16cid:durableId="222298470">
    <w:abstractNumId w:val="2"/>
  </w:num>
  <w:num w:numId="3" w16cid:durableId="1596596264">
    <w:abstractNumId w:val="0"/>
  </w:num>
  <w:num w:numId="4" w16cid:durableId="146561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B2"/>
    <w:rsid w:val="00004B57"/>
    <w:rsid w:val="00053147"/>
    <w:rsid w:val="004024A1"/>
    <w:rsid w:val="0044374A"/>
    <w:rsid w:val="005B5906"/>
    <w:rsid w:val="007778D1"/>
    <w:rsid w:val="007A4803"/>
    <w:rsid w:val="008A11B5"/>
    <w:rsid w:val="00A56D9C"/>
    <w:rsid w:val="00D23EB2"/>
    <w:rsid w:val="00F34A79"/>
    <w:rsid w:val="00F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9851"/>
  <w15:chartTrackingRefBased/>
  <w15:docId w15:val="{EFDFB69F-6E0D-4BDB-AED8-122F5EDE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3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37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A4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437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37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A480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7A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480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A480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37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-small-text">
    <w:name w:val="u-small-text"/>
    <w:basedOn w:val="Normale"/>
    <w:rsid w:val="0044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37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437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374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enu-item">
    <w:name w:val="menu-item"/>
    <w:basedOn w:val="Normale"/>
    <w:rsid w:val="0044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igmapostdate">
    <w:name w:val="enigma_post_date"/>
    <w:basedOn w:val="Normale"/>
    <w:rsid w:val="0044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a1">
    <w:name w:val="Data1"/>
    <w:basedOn w:val="Carpredefinitoparagrafo"/>
    <w:rsid w:val="0044374A"/>
  </w:style>
  <w:style w:type="paragraph" w:customStyle="1" w:styleId="enigmapostauthor">
    <w:name w:val="enigma_post_author"/>
    <w:basedOn w:val="Normale"/>
    <w:rsid w:val="0044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1cliente">
    <w:name w:val="tit1cliente"/>
    <w:basedOn w:val="Normale"/>
    <w:rsid w:val="0044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text">
    <w:name w:val="bodytext"/>
    <w:basedOn w:val="Normale"/>
    <w:rsid w:val="0044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4374A"/>
    <w:rPr>
      <w:i/>
      <w:iCs/>
    </w:rPr>
  </w:style>
  <w:style w:type="paragraph" w:customStyle="1" w:styleId="t4cliente">
    <w:name w:val="t4cliente"/>
    <w:basedOn w:val="Normale"/>
    <w:rsid w:val="0044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llino1">
    <w:name w:val="pallino1"/>
    <w:basedOn w:val="Normale"/>
    <w:rsid w:val="0044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apopieno">
    <w:name w:val="acapopieno"/>
    <w:basedOn w:val="Normale"/>
    <w:rsid w:val="0044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2cliente">
    <w:name w:val="tit2cliente"/>
    <w:basedOn w:val="Normale"/>
    <w:rsid w:val="0044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4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8636">
          <w:marLeft w:val="0"/>
          <w:marRight w:val="0"/>
          <w:marTop w:val="0"/>
          <w:marBottom w:val="0"/>
          <w:divBdr>
            <w:top w:val="single" w:sz="12" w:space="0" w:color="042A80"/>
            <w:left w:val="none" w:sz="0" w:space="0" w:color="auto"/>
            <w:bottom w:val="single" w:sz="12" w:space="0" w:color="F7F5F5"/>
            <w:right w:val="none" w:sz="0" w:space="0" w:color="auto"/>
          </w:divBdr>
          <w:divsChild>
            <w:div w:id="21375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4026">
                  <w:marLeft w:val="0"/>
                  <w:marRight w:val="0"/>
                  <w:marTop w:val="375"/>
                  <w:marBottom w:val="375"/>
                  <w:divBdr>
                    <w:top w:val="single" w:sz="2" w:space="0" w:color="E7E7E7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  <w:divsChild>
                    <w:div w:id="21118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48642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870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69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o19hb_cts.ar.01@outlook.it</dc:creator>
  <cp:keywords/>
  <dc:description/>
  <cp:lastModifiedBy>o19hb_cts.ar.01@outlook.it</cp:lastModifiedBy>
  <cp:revision>9</cp:revision>
  <dcterms:created xsi:type="dcterms:W3CDTF">2022-10-29T08:51:00Z</dcterms:created>
  <dcterms:modified xsi:type="dcterms:W3CDTF">2022-11-25T15:02:00Z</dcterms:modified>
</cp:coreProperties>
</file>